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0366" w:rsidRDefault="007C0366"/>
    <w:p w:rsidR="007C0366" w:rsidRPr="00722863" w:rsidRDefault="007C0366">
      <w:pPr>
        <w:rPr>
          <w:rFonts w:ascii="Book Antiqua" w:hAnsi="Book Antiqua"/>
          <w:sz w:val="22"/>
          <w:szCs w:val="22"/>
        </w:rPr>
      </w:pPr>
      <w:r w:rsidRPr="00722863">
        <w:rPr>
          <w:rFonts w:ascii="Book Antiqua" w:hAnsi="Book Antiqua"/>
          <w:sz w:val="22"/>
          <w:szCs w:val="22"/>
          <w:u w:val="single"/>
        </w:rPr>
        <w:t>Unregulated Emissions Units and/or Activities</w:t>
      </w:r>
      <w:r w:rsidRPr="00722863">
        <w:rPr>
          <w:rFonts w:ascii="Book Antiqua" w:hAnsi="Book Antiqua"/>
          <w:sz w:val="22"/>
          <w:szCs w:val="22"/>
        </w:rPr>
        <w:t>.  An emissions unit which emits no “emissions-limited pollutant” and which is subject to no unit-specific work practice standard, though it may be subject to regulations applied on a facility-wide basis (e.g., unconfined emissions, odor, general opacity) or to regulations that require only that it be able to prove exemption from unit-specific emissions or work practice standards.</w:t>
      </w:r>
    </w:p>
    <w:p w:rsidR="007C0366" w:rsidRPr="00722863" w:rsidRDefault="007C0366" w:rsidP="00722863">
      <w:pPr>
        <w:spacing w:before="120" w:after="120"/>
        <w:rPr>
          <w:sz w:val="22"/>
          <w:szCs w:val="22"/>
        </w:rPr>
      </w:pPr>
      <w:r w:rsidRPr="00722863">
        <w:rPr>
          <w:rFonts w:ascii="Book Antiqua" w:hAnsi="Book Antiqua"/>
          <w:sz w:val="22"/>
          <w:szCs w:val="22"/>
        </w:rPr>
        <w:t>The below listed emissions units and/or activities are neither ‘regulated emissions units’ nor ‘exempt emissions units’.</w:t>
      </w:r>
    </w:p>
    <w:p w:rsidR="007C0366" w:rsidRDefault="007C0366"/>
    <w:tbl>
      <w:tblPr>
        <w:tblW w:w="8856" w:type="dxa"/>
        <w:tblInd w:w="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08"/>
        <w:gridCol w:w="7848"/>
      </w:tblGrid>
      <w:tr w:rsidR="007C0366" w:rsidRPr="00722863" w:rsidTr="00483813"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722863" w:rsidRDefault="007C0366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722863">
              <w:rPr>
                <w:rFonts w:ascii="Book Antiqua" w:hAnsi="Book Antiqua"/>
                <w:b/>
                <w:sz w:val="22"/>
                <w:szCs w:val="22"/>
              </w:rPr>
              <w:t xml:space="preserve">E.U. Code </w:t>
            </w:r>
          </w:p>
        </w:tc>
        <w:tc>
          <w:tcPr>
            <w:tcW w:w="7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722863" w:rsidRDefault="007C0366">
            <w:pPr>
              <w:rPr>
                <w:rFonts w:ascii="Book Antiqua" w:hAnsi="Book Antiqua"/>
                <w:b/>
                <w:sz w:val="22"/>
                <w:szCs w:val="22"/>
              </w:rPr>
            </w:pPr>
          </w:p>
          <w:p w:rsidR="007C0366" w:rsidRPr="00722863" w:rsidRDefault="007C0366">
            <w:pPr>
              <w:rPr>
                <w:rFonts w:ascii="Book Antiqua" w:hAnsi="Book Antiqua"/>
                <w:b/>
                <w:sz w:val="22"/>
                <w:szCs w:val="22"/>
              </w:rPr>
            </w:pPr>
            <w:r w:rsidRPr="00722863">
              <w:rPr>
                <w:rFonts w:ascii="Book Antiqua" w:hAnsi="Book Antiqua"/>
                <w:b/>
                <w:sz w:val="22"/>
                <w:szCs w:val="22"/>
              </w:rPr>
              <w:t xml:space="preserve">Brief Description of Emissions Units and/or Activity 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6F washer hood exhaust fan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#5 HCE stock tank vent (new)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1F washer hood exhaust fan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roof </w:t>
            </w:r>
            <w:proofErr w:type="spellStart"/>
            <w:r w:rsidR="00952604"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="00952604"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22863">
              <w:rPr>
                <w:rFonts w:ascii="Book Antiqua" w:hAnsi="Book Antiqua"/>
                <w:sz w:val="22"/>
                <w:szCs w:val="22"/>
              </w:rPr>
              <w:t xml:space="preserve"> fan over #4 post hypo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952604">
            <w:pPr>
              <w:rPr>
                <w:rFonts w:ascii="Book Antiqua" w:hAnsi="Book Antiqua"/>
                <w:sz w:val="22"/>
                <w:szCs w:val="22"/>
              </w:rPr>
            </w:pPr>
            <w:proofErr w:type="spellStart"/>
            <w:r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733E42" w:rsidRPr="00722863">
              <w:rPr>
                <w:rFonts w:ascii="Book Antiqua" w:hAnsi="Book Antiqua"/>
                <w:sz w:val="22"/>
                <w:szCs w:val="22"/>
              </w:rPr>
              <w:t xml:space="preserve"> fan-S side 2R floor -East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2F washer hood exhaust fan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roof </w:t>
            </w:r>
            <w:proofErr w:type="spellStart"/>
            <w:r w:rsidR="00952604"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="00952604"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22863">
              <w:rPr>
                <w:rFonts w:ascii="Book Antiqua" w:hAnsi="Book Antiqua"/>
                <w:sz w:val="22"/>
                <w:szCs w:val="22"/>
              </w:rPr>
              <w:t xml:space="preserve"> fan on </w:t>
            </w:r>
            <w:proofErr w:type="spellStart"/>
            <w:r w:rsidRPr="00722863">
              <w:rPr>
                <w:rFonts w:ascii="Book Antiqua" w:hAnsi="Book Antiqua"/>
                <w:sz w:val="22"/>
                <w:szCs w:val="22"/>
              </w:rPr>
              <w:t>penthse</w:t>
            </w:r>
            <w:proofErr w:type="spellEnd"/>
            <w:r w:rsidRPr="00722863">
              <w:rPr>
                <w:rFonts w:ascii="Book Antiqua" w:hAnsi="Book Antiqua"/>
                <w:sz w:val="22"/>
                <w:szCs w:val="22"/>
              </w:rPr>
              <w:t>-middle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HCE </w:t>
            </w:r>
            <w:proofErr w:type="spellStart"/>
            <w:r w:rsidRPr="00722863">
              <w:rPr>
                <w:rFonts w:ascii="Book Antiqua" w:hAnsi="Book Antiqua"/>
                <w:sz w:val="22"/>
                <w:szCs w:val="22"/>
              </w:rPr>
              <w:t>blowtank</w:t>
            </w:r>
            <w:proofErr w:type="spellEnd"/>
            <w:r w:rsidRPr="00722863">
              <w:rPr>
                <w:rFonts w:ascii="Book Antiqua" w:hAnsi="Book Antiqua"/>
                <w:sz w:val="22"/>
                <w:szCs w:val="22"/>
              </w:rPr>
              <w:t xml:space="preserve"> vent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5F washer hood exhaust fan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4F washer hood exhaust fan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roof </w:t>
            </w:r>
            <w:proofErr w:type="spellStart"/>
            <w:r w:rsidR="00952604"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="00952604"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22863">
              <w:rPr>
                <w:rFonts w:ascii="Book Antiqua" w:hAnsi="Book Antiqua"/>
                <w:sz w:val="22"/>
                <w:szCs w:val="22"/>
              </w:rPr>
              <w:t xml:space="preserve"> fan on </w:t>
            </w:r>
            <w:proofErr w:type="spellStart"/>
            <w:r w:rsidRPr="00722863">
              <w:rPr>
                <w:rFonts w:ascii="Book Antiqua" w:hAnsi="Book Antiqua"/>
                <w:sz w:val="22"/>
                <w:szCs w:val="22"/>
              </w:rPr>
              <w:t>penthse</w:t>
            </w:r>
            <w:proofErr w:type="spellEnd"/>
            <w:r w:rsidRPr="00722863">
              <w:rPr>
                <w:rFonts w:ascii="Book Antiqua" w:hAnsi="Book Antiqua"/>
                <w:sz w:val="22"/>
                <w:szCs w:val="22"/>
              </w:rPr>
              <w:t>-North (HCE/hypo)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roof </w:t>
            </w:r>
            <w:proofErr w:type="spellStart"/>
            <w:r w:rsidR="00952604"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="00952604"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22863">
              <w:rPr>
                <w:rFonts w:ascii="Book Antiqua" w:hAnsi="Book Antiqua"/>
                <w:sz w:val="22"/>
                <w:szCs w:val="22"/>
              </w:rPr>
              <w:t xml:space="preserve"> fan on </w:t>
            </w:r>
            <w:proofErr w:type="spellStart"/>
            <w:r w:rsidRPr="00722863">
              <w:rPr>
                <w:rFonts w:ascii="Book Antiqua" w:hAnsi="Book Antiqua"/>
                <w:sz w:val="22"/>
                <w:szCs w:val="22"/>
              </w:rPr>
              <w:t>penthse</w:t>
            </w:r>
            <w:proofErr w:type="spellEnd"/>
            <w:r w:rsidRPr="00722863">
              <w:rPr>
                <w:rFonts w:ascii="Book Antiqua" w:hAnsi="Book Antiqua"/>
                <w:sz w:val="22"/>
                <w:szCs w:val="22"/>
              </w:rPr>
              <w:t>-South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roof </w:t>
            </w:r>
            <w:proofErr w:type="spellStart"/>
            <w:r w:rsidR="00952604"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="00952604"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22863">
              <w:rPr>
                <w:rFonts w:ascii="Book Antiqua" w:hAnsi="Book Antiqua"/>
                <w:sz w:val="22"/>
                <w:szCs w:val="22"/>
              </w:rPr>
              <w:t xml:space="preserve"> fan over #4 post hypo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1F washer seal tank vent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2F washer seal tank vent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roof </w:t>
            </w:r>
            <w:proofErr w:type="spellStart"/>
            <w:r w:rsidR="00952604"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="00952604"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22863">
              <w:rPr>
                <w:rFonts w:ascii="Book Antiqua" w:hAnsi="Book Antiqua"/>
                <w:sz w:val="22"/>
                <w:szCs w:val="22"/>
              </w:rPr>
              <w:t xml:space="preserve"> fan - North wall 1/1A penthouse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3F washer seal tank vent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roof </w:t>
            </w:r>
            <w:proofErr w:type="spellStart"/>
            <w:r w:rsidR="00952604"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="00952604"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22863">
              <w:rPr>
                <w:rFonts w:ascii="Book Antiqua" w:hAnsi="Book Antiqua"/>
                <w:sz w:val="22"/>
                <w:szCs w:val="22"/>
              </w:rPr>
              <w:t xml:space="preserve"> fan - South wall penthouse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roof </w:t>
            </w:r>
            <w:proofErr w:type="spellStart"/>
            <w:r w:rsidR="00952604"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="00952604"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22863">
              <w:rPr>
                <w:rFonts w:ascii="Book Antiqua" w:hAnsi="Book Antiqua"/>
                <w:sz w:val="22"/>
                <w:szCs w:val="22"/>
              </w:rPr>
              <w:t xml:space="preserve"> fan - South wall penthouse Mid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roof </w:t>
            </w:r>
            <w:proofErr w:type="spellStart"/>
            <w:r w:rsidR="00952604"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="00952604"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22863">
              <w:rPr>
                <w:rFonts w:ascii="Book Antiqua" w:hAnsi="Book Antiqua"/>
                <w:sz w:val="22"/>
                <w:szCs w:val="22"/>
              </w:rPr>
              <w:t xml:space="preserve"> fan - South wall penthouse Mid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 xml:space="preserve">roof </w:t>
            </w:r>
            <w:proofErr w:type="spellStart"/>
            <w:r w:rsidR="00952604" w:rsidRPr="00722863">
              <w:rPr>
                <w:rFonts w:ascii="Book Antiqua" w:hAnsi="Book Antiqua"/>
                <w:sz w:val="22"/>
                <w:szCs w:val="22"/>
              </w:rPr>
              <w:t>exh</w:t>
            </w:r>
            <w:proofErr w:type="spellEnd"/>
            <w:r w:rsidR="00952604" w:rsidRPr="00722863"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Pr="00722863">
              <w:rPr>
                <w:rFonts w:ascii="Book Antiqua" w:hAnsi="Book Antiqua"/>
                <w:sz w:val="22"/>
                <w:szCs w:val="22"/>
              </w:rPr>
              <w:t xml:space="preserve"> fan - South wall penthouse East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post HCE stock tank vent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#4F-1 HCE seal tank</w:t>
            </w:r>
          </w:p>
        </w:tc>
      </w:tr>
      <w:tr w:rsidR="00733E42" w:rsidRPr="00722863" w:rsidTr="00483813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BL</w:t>
            </w:r>
            <w:r w:rsidRPr="00722863">
              <w:rPr>
                <w:rFonts w:ascii="Book Antiqua" w:hAnsi="Book Antiqua"/>
                <w:sz w:val="22"/>
                <w:szCs w:val="22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  <w:sz w:val="22"/>
                <w:szCs w:val="22"/>
              </w:rPr>
            </w:pPr>
            <w:r w:rsidRPr="00722863">
              <w:rPr>
                <w:rFonts w:ascii="Book Antiqua" w:hAnsi="Book Antiqua"/>
                <w:sz w:val="22"/>
                <w:szCs w:val="22"/>
              </w:rPr>
              <w:t>5F washer seal tank vent</w:t>
            </w:r>
          </w:p>
        </w:tc>
      </w:tr>
    </w:tbl>
    <w:p w:rsidR="007C0366" w:rsidRDefault="007C0366"/>
    <w:p w:rsidR="005B74A5" w:rsidRDefault="005B74A5">
      <w:pPr>
        <w:rPr>
          <w:rFonts w:ascii="Book Antiqua" w:hAnsi="Book Antiqua"/>
          <w:u w:val="single"/>
        </w:rPr>
      </w:pPr>
    </w:p>
    <w:p w:rsidR="005B74A5" w:rsidRDefault="005B74A5">
      <w:pPr>
        <w:rPr>
          <w:rFonts w:ascii="Book Antiqua" w:hAnsi="Book Antiqua"/>
          <w:u w:val="single"/>
        </w:rPr>
      </w:pPr>
    </w:p>
    <w:p w:rsidR="005B74A5" w:rsidRDefault="005B74A5">
      <w:pPr>
        <w:rPr>
          <w:rFonts w:ascii="Book Antiqua" w:hAnsi="Book Antiqua"/>
          <w:u w:val="single"/>
        </w:rPr>
      </w:pPr>
    </w:p>
    <w:p w:rsidR="005B74A5" w:rsidRDefault="005B74A5">
      <w:pPr>
        <w:rPr>
          <w:rFonts w:ascii="Book Antiqua" w:hAnsi="Book Antiqua"/>
          <w:u w:val="single"/>
        </w:rPr>
      </w:pPr>
    </w:p>
    <w:p w:rsidR="00722863" w:rsidRDefault="00722863" w:rsidP="00722863">
      <w:pPr>
        <w:spacing w:after="120"/>
        <w:rPr>
          <w:rFonts w:ascii="Book Antiqua" w:hAnsi="Book Antiqua"/>
          <w:u w:val="single"/>
        </w:rPr>
      </w:pPr>
    </w:p>
    <w:p w:rsidR="007C0366" w:rsidRPr="00722863" w:rsidRDefault="007C0366" w:rsidP="00722863">
      <w:pPr>
        <w:spacing w:after="120"/>
        <w:rPr>
          <w:rFonts w:ascii="Book Antiqua" w:hAnsi="Book Antiqua"/>
          <w:sz w:val="22"/>
          <w:szCs w:val="22"/>
        </w:rPr>
      </w:pPr>
      <w:r w:rsidRPr="00722863">
        <w:rPr>
          <w:rFonts w:ascii="Book Antiqua" w:hAnsi="Book Antiqua"/>
          <w:sz w:val="22"/>
          <w:szCs w:val="22"/>
          <w:u w:val="single"/>
        </w:rPr>
        <w:lastRenderedPageBreak/>
        <w:t>Unregulated Emissions Units and/or Activities</w:t>
      </w:r>
      <w:r w:rsidRPr="00722863">
        <w:rPr>
          <w:rFonts w:ascii="Book Antiqua" w:hAnsi="Book Antiqua"/>
          <w:sz w:val="22"/>
          <w:szCs w:val="22"/>
        </w:rPr>
        <w:t>.  An emissions unit which emits no “emissions-limited pollutant” and which is subject to no unit-specific work practice standard, though it may be subject to regulations applied on a facility-wide basis (e.g., unconfined emissions, odor, general opacity) or to regulations that require only that it be able to prove exemption from unit-specific emissions or work practice standards.</w:t>
      </w:r>
    </w:p>
    <w:p w:rsidR="007C0366" w:rsidRPr="00722863" w:rsidRDefault="007C0366" w:rsidP="00722863">
      <w:pPr>
        <w:spacing w:before="120" w:after="120"/>
        <w:rPr>
          <w:sz w:val="22"/>
          <w:szCs w:val="22"/>
        </w:rPr>
      </w:pPr>
      <w:r w:rsidRPr="00722863">
        <w:rPr>
          <w:rFonts w:ascii="Book Antiqua" w:hAnsi="Book Antiqua"/>
          <w:sz w:val="22"/>
          <w:szCs w:val="22"/>
        </w:rPr>
        <w:t>The below listed emissions units and/or activities are neither ‘regulated emissions units’ nor ‘exempt emissions units’.</w:t>
      </w:r>
    </w:p>
    <w:tbl>
      <w:tblPr>
        <w:tblW w:w="8856" w:type="dxa"/>
        <w:tblInd w:w="6" w:type="dxa"/>
        <w:tblLayout w:type="fixed"/>
        <w:tblLook w:val="0000"/>
      </w:tblPr>
      <w:tblGrid>
        <w:gridCol w:w="1008"/>
        <w:gridCol w:w="7848"/>
      </w:tblGrid>
      <w:tr w:rsidR="007C0366" w:rsidRPr="00722863" w:rsidTr="00733E42"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722863" w:rsidRDefault="007C0366">
            <w:pPr>
              <w:rPr>
                <w:rFonts w:ascii="Book Antiqua" w:hAnsi="Book Antiqua"/>
                <w:b/>
              </w:rPr>
            </w:pPr>
            <w:r w:rsidRPr="00722863">
              <w:rPr>
                <w:rFonts w:ascii="Book Antiqua" w:hAnsi="Book Antiqua"/>
                <w:b/>
              </w:rPr>
              <w:t xml:space="preserve">E.U. Code </w:t>
            </w:r>
          </w:p>
        </w:tc>
        <w:tc>
          <w:tcPr>
            <w:tcW w:w="7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722863" w:rsidRDefault="007C0366">
            <w:pPr>
              <w:rPr>
                <w:rFonts w:ascii="Book Antiqua" w:hAnsi="Book Antiqua"/>
                <w:b/>
              </w:rPr>
            </w:pPr>
          </w:p>
          <w:p w:rsidR="007C0366" w:rsidRPr="00722863" w:rsidRDefault="007C0366">
            <w:pPr>
              <w:rPr>
                <w:rFonts w:ascii="Book Antiqua" w:hAnsi="Book Antiqua"/>
                <w:b/>
              </w:rPr>
            </w:pPr>
            <w:r w:rsidRPr="00722863">
              <w:rPr>
                <w:rFonts w:ascii="Book Antiqua" w:hAnsi="Book Antiqua"/>
                <w:b/>
              </w:rPr>
              <w:t xml:space="preserve">Brief Description of Emissions Units and/or Activity </w:t>
            </w:r>
          </w:p>
        </w:tc>
      </w:tr>
      <w:tr w:rsidR="007C0366" w:rsidRPr="00722863" w:rsidTr="00733E4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722863" w:rsidRDefault="007C0366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BL</w:t>
            </w:r>
            <w:r w:rsidR="00483813" w:rsidRPr="00722863">
              <w:rPr>
                <w:rFonts w:ascii="Book Antiqua" w:hAnsi="Book Antiqua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722863" w:rsidRDefault="007C0366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5A, 1F, 2F vacuum pump exhaust</w:t>
            </w:r>
          </w:p>
        </w:tc>
      </w:tr>
      <w:tr w:rsidR="00733E42" w:rsidRPr="00722863" w:rsidTr="00733E42">
        <w:tblPrEx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BL</w:t>
            </w:r>
            <w:r w:rsidRPr="00722863">
              <w:rPr>
                <w:rFonts w:ascii="Book Antiqua" w:hAnsi="Book Antiqua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</w:rPr>
            </w:pPr>
            <w:proofErr w:type="spellStart"/>
            <w:r w:rsidRPr="00722863">
              <w:rPr>
                <w:rFonts w:ascii="Book Antiqua" w:hAnsi="Book Antiqua"/>
              </w:rPr>
              <w:t>sewerbox</w:t>
            </w:r>
            <w:proofErr w:type="spellEnd"/>
            <w:r w:rsidRPr="00722863">
              <w:rPr>
                <w:rFonts w:ascii="Book Antiqua" w:hAnsi="Book Antiqua"/>
              </w:rPr>
              <w:t xml:space="preserve"> CCE washer </w:t>
            </w:r>
            <w:proofErr w:type="spellStart"/>
            <w:r w:rsidRPr="00722863">
              <w:rPr>
                <w:rFonts w:ascii="Book Antiqua" w:hAnsi="Book Antiqua"/>
              </w:rPr>
              <w:t>sealtank</w:t>
            </w:r>
            <w:proofErr w:type="spellEnd"/>
          </w:p>
        </w:tc>
      </w:tr>
      <w:tr w:rsidR="00733E42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BL</w:t>
            </w:r>
            <w:r w:rsidRPr="00722863">
              <w:rPr>
                <w:rFonts w:ascii="Book Antiqua" w:hAnsi="Book Antiqua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combined HCE seal tank vent</w:t>
            </w:r>
          </w:p>
        </w:tc>
      </w:tr>
      <w:tr w:rsidR="00733E42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E42" w:rsidRPr="00722863" w:rsidRDefault="00733E42" w:rsidP="00AC3C16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BL</w:t>
            </w:r>
            <w:r w:rsidRPr="00722863">
              <w:rPr>
                <w:rFonts w:ascii="Book Antiqua" w:hAnsi="Book Antiqua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33E42" w:rsidRPr="00722863" w:rsidRDefault="00733E42">
            <w:pPr>
              <w:rPr>
                <w:rFonts w:ascii="Book Antiqua" w:hAnsi="Book Antiqua"/>
              </w:rPr>
            </w:pPr>
            <w:proofErr w:type="spellStart"/>
            <w:r w:rsidRPr="00722863">
              <w:rPr>
                <w:rFonts w:ascii="Book Antiqua" w:hAnsi="Book Antiqua"/>
              </w:rPr>
              <w:t>exh</w:t>
            </w:r>
            <w:proofErr w:type="spellEnd"/>
            <w:r w:rsidRPr="00722863">
              <w:rPr>
                <w:rFonts w:ascii="Book Antiqua" w:hAnsi="Book Antiqua"/>
              </w:rPr>
              <w:t xml:space="preserve">  fan-S side 2R floor-West</w:t>
            </w:r>
          </w:p>
        </w:tc>
      </w:tr>
      <w:tr w:rsidR="00D046DF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DF" w:rsidRPr="00722863" w:rsidRDefault="00D046DF" w:rsidP="00AC3C16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BL</w:t>
            </w:r>
            <w:r w:rsidRPr="00722863">
              <w:rPr>
                <w:rFonts w:ascii="Book Antiqua" w:hAnsi="Book Antiqua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046DF" w:rsidRPr="00722863" w:rsidRDefault="00D046DF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No. hemi caustic tank</w:t>
            </w:r>
          </w:p>
        </w:tc>
      </w:tr>
      <w:tr w:rsidR="00D046DF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DF" w:rsidRPr="00722863" w:rsidRDefault="00D046DF" w:rsidP="00AC3C16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BL</w:t>
            </w:r>
            <w:r w:rsidRPr="00722863">
              <w:rPr>
                <w:rFonts w:ascii="Book Antiqua" w:hAnsi="Book Antiqua"/>
                <w:u w:val="double"/>
                <w:vertAlign w:val="superscript"/>
              </w:rPr>
              <w:t>1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046DF" w:rsidRPr="00722863" w:rsidRDefault="00D046DF" w:rsidP="00D046DF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Hemi, weak caustic storage tank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C605BB" w:rsidRDefault="00C605BB" w:rsidP="00C6772E">
            <w:pPr>
              <w:rPr>
                <w:rFonts w:ascii="Book Antiqua" w:hAnsi="Book Antiqua"/>
                <w:strike/>
                <w:color w:val="FF0000"/>
              </w:rPr>
            </w:pPr>
            <w:r w:rsidRPr="00C605BB">
              <w:rPr>
                <w:rFonts w:ascii="Book Antiqua" w:hAnsi="Book Antiqua"/>
                <w:strike/>
                <w:color w:val="FF0000"/>
              </w:rPr>
              <w:t>CD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C605BB" w:rsidRDefault="00C605BB" w:rsidP="00C6772E">
            <w:pPr>
              <w:rPr>
                <w:rFonts w:ascii="Book Antiqua" w:hAnsi="Book Antiqua"/>
                <w:strike/>
                <w:color w:val="FF0000"/>
              </w:rPr>
            </w:pPr>
            <w:r w:rsidRPr="00C605BB">
              <w:rPr>
                <w:rFonts w:ascii="Book Antiqua" w:hAnsi="Book Antiqua"/>
                <w:strike/>
                <w:color w:val="FF0000"/>
              </w:rPr>
              <w:t>ClO2 plant chlorate tank vent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C605BB" w:rsidRDefault="00C605BB" w:rsidP="00C6772E">
            <w:pPr>
              <w:rPr>
                <w:rFonts w:ascii="Book Antiqua" w:hAnsi="Book Antiqua"/>
                <w:strike/>
                <w:color w:val="FF0000"/>
              </w:rPr>
            </w:pPr>
            <w:r w:rsidRPr="00C605BB">
              <w:rPr>
                <w:rFonts w:ascii="Book Antiqua" w:hAnsi="Book Antiqua"/>
                <w:strike/>
                <w:color w:val="FF0000"/>
              </w:rPr>
              <w:t>CD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C605BB" w:rsidRDefault="00C605BB" w:rsidP="00C6772E">
            <w:pPr>
              <w:rPr>
                <w:rFonts w:ascii="Book Antiqua" w:hAnsi="Book Antiqua"/>
                <w:strike/>
                <w:color w:val="FF0000"/>
              </w:rPr>
            </w:pPr>
            <w:r w:rsidRPr="00C605BB">
              <w:rPr>
                <w:rFonts w:ascii="Book Antiqua" w:hAnsi="Book Antiqua"/>
                <w:strike/>
                <w:color w:val="FF0000"/>
              </w:rPr>
              <w:t>ClO2 plant methanol tank vent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C605BB" w:rsidRDefault="00C605BB" w:rsidP="00C6772E">
            <w:pPr>
              <w:rPr>
                <w:rFonts w:ascii="Book Antiqua" w:hAnsi="Book Antiqua"/>
                <w:strike/>
                <w:color w:val="FF0000"/>
              </w:rPr>
            </w:pPr>
            <w:r w:rsidRPr="00C605BB">
              <w:rPr>
                <w:rFonts w:ascii="Book Antiqua" w:hAnsi="Book Antiqua"/>
                <w:strike/>
                <w:color w:val="FF0000"/>
              </w:rPr>
              <w:t>CD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C605BB" w:rsidRDefault="00C605BB" w:rsidP="00C6772E">
            <w:pPr>
              <w:rPr>
                <w:rFonts w:ascii="Book Antiqua" w:hAnsi="Book Antiqua"/>
                <w:strike/>
                <w:color w:val="FF0000"/>
              </w:rPr>
            </w:pPr>
            <w:r w:rsidRPr="00C605BB">
              <w:rPr>
                <w:rFonts w:ascii="Book Antiqua" w:hAnsi="Book Antiqua"/>
                <w:strike/>
                <w:color w:val="FF0000"/>
              </w:rPr>
              <w:t>ClO2 plant scrubber exhaust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C605BB" w:rsidRDefault="00C605BB" w:rsidP="00C6772E">
            <w:pPr>
              <w:rPr>
                <w:rFonts w:ascii="Book Antiqua" w:hAnsi="Book Antiqua"/>
                <w:strike/>
                <w:color w:val="FF0000"/>
              </w:rPr>
            </w:pPr>
            <w:r w:rsidRPr="00C605BB">
              <w:rPr>
                <w:rFonts w:ascii="Book Antiqua" w:hAnsi="Book Antiqua"/>
                <w:strike/>
                <w:color w:val="FF0000"/>
              </w:rPr>
              <w:t>CD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C605BB" w:rsidRDefault="00C605BB" w:rsidP="00C6772E">
            <w:pPr>
              <w:rPr>
                <w:rFonts w:ascii="Book Antiqua" w:hAnsi="Book Antiqua"/>
                <w:strike/>
                <w:color w:val="FF0000"/>
              </w:rPr>
            </w:pPr>
            <w:r w:rsidRPr="00C605BB">
              <w:rPr>
                <w:rFonts w:ascii="Book Antiqua" w:hAnsi="Book Antiqua"/>
                <w:strike/>
                <w:color w:val="FF0000"/>
              </w:rPr>
              <w:t>ClO2 plant chlorate solution tank vent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recovery sewer manhole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sewer vent SW of hot SSL tank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#8 pump station containment pond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#10 SSPS open top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flume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sludge press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milk of lime tank vent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#1 pump station bar screen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sewer  vent by HD stock tank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cinder system underflow pond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#8 pump station manhole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#3 pump station overflow pond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cinder screening system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aeration stabilization basin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primary clarifier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 xml:space="preserve">#3 </w:t>
            </w:r>
            <w:proofErr w:type="spellStart"/>
            <w:r w:rsidRPr="00722863">
              <w:rPr>
                <w:rFonts w:ascii="Book Antiqua" w:hAnsi="Book Antiqua"/>
              </w:rPr>
              <w:t>ps</w:t>
            </w:r>
            <w:proofErr w:type="spellEnd"/>
            <w:r w:rsidRPr="00722863">
              <w:rPr>
                <w:rFonts w:ascii="Book Antiqua" w:hAnsi="Book Antiqua"/>
              </w:rPr>
              <w:t xml:space="preserve"> manhole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EN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drain vent by soda ash tank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LF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offsite landfill -Yulee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MF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Trim bailer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MF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beater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MF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proofErr w:type="spellStart"/>
            <w:r w:rsidRPr="00722863">
              <w:rPr>
                <w:rFonts w:ascii="Book Antiqua" w:hAnsi="Book Antiqua"/>
              </w:rPr>
              <w:t>Rewinder</w:t>
            </w:r>
            <w:proofErr w:type="spellEnd"/>
            <w:r w:rsidRPr="00722863">
              <w:rPr>
                <w:rFonts w:ascii="Book Antiqua" w:hAnsi="Book Antiqua"/>
              </w:rPr>
              <w:t xml:space="preserve"> cyclone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MF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Bale cutter cyclone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PG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ammonium bisulfate standpipe</w:t>
            </w:r>
          </w:p>
        </w:tc>
      </w:tr>
      <w:tr w:rsidR="00C605BB" w:rsidRPr="00722863" w:rsidTr="00733E42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PG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C605BB" w:rsidRPr="00722863" w:rsidRDefault="00C605BB">
            <w:pPr>
              <w:rPr>
                <w:rFonts w:ascii="Book Antiqua" w:hAnsi="Book Antiqua"/>
              </w:rPr>
            </w:pPr>
            <w:r w:rsidRPr="00722863">
              <w:rPr>
                <w:rFonts w:ascii="Book Antiqua" w:hAnsi="Book Antiqua"/>
              </w:rPr>
              <w:t>unwashed stock tank</w:t>
            </w:r>
          </w:p>
        </w:tc>
      </w:tr>
    </w:tbl>
    <w:p w:rsidR="007C0366" w:rsidRPr="00722863" w:rsidRDefault="007C0366">
      <w:pPr>
        <w:rPr>
          <w:rFonts w:ascii="Book Antiqua" w:hAnsi="Book Antiqua"/>
          <w:sz w:val="22"/>
          <w:szCs w:val="22"/>
        </w:rPr>
      </w:pPr>
      <w:r w:rsidRPr="00722863">
        <w:rPr>
          <w:rFonts w:ascii="Book Antiqua" w:hAnsi="Book Antiqua"/>
          <w:sz w:val="22"/>
          <w:szCs w:val="22"/>
          <w:u w:val="single"/>
        </w:rPr>
        <w:t>Unregulated Emissions Units and/or Activities</w:t>
      </w:r>
      <w:r w:rsidRPr="00722863">
        <w:rPr>
          <w:rFonts w:ascii="Book Antiqua" w:hAnsi="Book Antiqua"/>
          <w:sz w:val="22"/>
          <w:szCs w:val="22"/>
        </w:rPr>
        <w:t>.  An emissions unit which emits no “emissions-limited pollutant” and which is subject to no unit-specific work practice standard, though it may be subject to regulations applied on a facility-wide basis (e.g., unconfined emissions, odor, general opacity) or to regulations that require only that it be able to prove exemption from unit-specific emissions or work practice standards.</w:t>
      </w:r>
    </w:p>
    <w:p w:rsidR="007C0366" w:rsidRPr="00722863" w:rsidRDefault="007C0366" w:rsidP="00722863">
      <w:pPr>
        <w:spacing w:before="120" w:after="120"/>
        <w:rPr>
          <w:sz w:val="22"/>
          <w:szCs w:val="22"/>
        </w:rPr>
      </w:pPr>
      <w:r w:rsidRPr="00722863">
        <w:rPr>
          <w:rFonts w:ascii="Book Antiqua" w:hAnsi="Book Antiqua"/>
          <w:sz w:val="22"/>
          <w:szCs w:val="22"/>
        </w:rPr>
        <w:lastRenderedPageBreak/>
        <w:t>The below listed emissions units and/or activities are neither ‘regulated emissions units’ nor ‘exempt emissions units’.</w:t>
      </w:r>
    </w:p>
    <w:tbl>
      <w:tblPr>
        <w:tblW w:w="8856" w:type="dxa"/>
        <w:tblInd w:w="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008"/>
        <w:gridCol w:w="7848"/>
      </w:tblGrid>
      <w:tr w:rsidR="007C0366" w:rsidRPr="00DC08C9" w:rsidTr="00177EC4">
        <w:tc>
          <w:tcPr>
            <w:tcW w:w="10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  <w:b/>
              </w:rPr>
            </w:pPr>
            <w:r w:rsidRPr="00DC08C9">
              <w:rPr>
                <w:rFonts w:ascii="Book Antiqua" w:hAnsi="Book Antiqua"/>
                <w:b/>
              </w:rPr>
              <w:t xml:space="preserve">E.U. Code </w:t>
            </w:r>
          </w:p>
        </w:tc>
        <w:tc>
          <w:tcPr>
            <w:tcW w:w="784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  <w:b/>
              </w:rPr>
            </w:pPr>
          </w:p>
          <w:p w:rsidR="007C0366" w:rsidRPr="00DC08C9" w:rsidRDefault="007C0366">
            <w:pPr>
              <w:rPr>
                <w:rFonts w:ascii="Book Antiqua" w:hAnsi="Book Antiqua"/>
                <w:b/>
              </w:rPr>
            </w:pPr>
            <w:r w:rsidRPr="00DC08C9">
              <w:rPr>
                <w:rFonts w:ascii="Book Antiqua" w:hAnsi="Book Antiqua"/>
                <w:b/>
              </w:rPr>
              <w:t xml:space="preserve">Brief Description of Emissions Units and/or Activity 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PG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chip fill cyclone relief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PG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#2 RSW seal tank overflow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SC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outside knot drainer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SC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 xml:space="preserve">roof </w:t>
            </w:r>
            <w:proofErr w:type="spellStart"/>
            <w:r w:rsidR="00952604" w:rsidRPr="00DC08C9">
              <w:rPr>
                <w:rFonts w:ascii="Book Antiqua" w:hAnsi="Book Antiqua"/>
              </w:rPr>
              <w:t>exh</w:t>
            </w:r>
            <w:proofErr w:type="spellEnd"/>
            <w:r w:rsidR="00952604">
              <w:rPr>
                <w:rFonts w:ascii="Book Antiqua" w:hAnsi="Book Antiqua"/>
              </w:rPr>
              <w:t xml:space="preserve"> </w:t>
            </w:r>
            <w:r w:rsidRPr="00DC08C9">
              <w:rPr>
                <w:rFonts w:ascii="Book Antiqua" w:hAnsi="Book Antiqua"/>
              </w:rPr>
              <w:t xml:space="preserve"> fan over </w:t>
            </w:r>
            <w:proofErr w:type="spellStart"/>
            <w:r w:rsidRPr="00DC08C9">
              <w:rPr>
                <w:rFonts w:ascii="Book Antiqua" w:hAnsi="Book Antiqua"/>
              </w:rPr>
              <w:t>sidehills</w:t>
            </w:r>
            <w:proofErr w:type="spellEnd"/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SC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 xml:space="preserve">roof </w:t>
            </w:r>
            <w:proofErr w:type="spellStart"/>
            <w:r w:rsidR="00952604" w:rsidRPr="00DC08C9">
              <w:rPr>
                <w:rFonts w:ascii="Book Antiqua" w:hAnsi="Book Antiqua"/>
              </w:rPr>
              <w:t>exh</w:t>
            </w:r>
            <w:proofErr w:type="spellEnd"/>
            <w:r w:rsidR="00952604">
              <w:rPr>
                <w:rFonts w:ascii="Book Antiqua" w:hAnsi="Book Antiqua"/>
              </w:rPr>
              <w:t xml:space="preserve"> </w:t>
            </w:r>
            <w:r w:rsidRPr="00DC08C9">
              <w:rPr>
                <w:rFonts w:ascii="Book Antiqua" w:hAnsi="Book Antiqua"/>
              </w:rPr>
              <w:t xml:space="preserve"> fan over Cowan screens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SC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 xml:space="preserve">roof </w:t>
            </w:r>
            <w:proofErr w:type="spellStart"/>
            <w:r w:rsidR="00952604" w:rsidRPr="00DC08C9">
              <w:rPr>
                <w:rFonts w:ascii="Book Antiqua" w:hAnsi="Book Antiqua"/>
              </w:rPr>
              <w:t>exh</w:t>
            </w:r>
            <w:proofErr w:type="spellEnd"/>
            <w:r w:rsidR="00952604">
              <w:rPr>
                <w:rFonts w:ascii="Book Antiqua" w:hAnsi="Book Antiqua"/>
              </w:rPr>
              <w:t xml:space="preserve"> </w:t>
            </w:r>
            <w:r w:rsidRPr="00DC08C9">
              <w:rPr>
                <w:rFonts w:ascii="Book Antiqua" w:hAnsi="Book Antiqua"/>
              </w:rPr>
              <w:t xml:space="preserve"> fan over knot press &amp; </w:t>
            </w:r>
            <w:proofErr w:type="spellStart"/>
            <w:r w:rsidRPr="00DC08C9">
              <w:rPr>
                <w:rFonts w:ascii="Book Antiqua" w:hAnsi="Book Antiqua"/>
              </w:rPr>
              <w:t>Cowans</w:t>
            </w:r>
            <w:proofErr w:type="spellEnd"/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SC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 xml:space="preserve">roof </w:t>
            </w:r>
            <w:proofErr w:type="spellStart"/>
            <w:r w:rsidR="00952604" w:rsidRPr="00DC08C9">
              <w:rPr>
                <w:rFonts w:ascii="Book Antiqua" w:hAnsi="Book Antiqua"/>
              </w:rPr>
              <w:t>exh</w:t>
            </w:r>
            <w:proofErr w:type="spellEnd"/>
            <w:r w:rsidR="00952604">
              <w:rPr>
                <w:rFonts w:ascii="Book Antiqua" w:hAnsi="Book Antiqua"/>
              </w:rPr>
              <w:t xml:space="preserve"> </w:t>
            </w:r>
            <w:r w:rsidRPr="00DC08C9">
              <w:rPr>
                <w:rFonts w:ascii="Book Antiqua" w:hAnsi="Book Antiqua"/>
              </w:rPr>
              <w:t xml:space="preserve"> fan over </w:t>
            </w:r>
            <w:proofErr w:type="spellStart"/>
            <w:r w:rsidRPr="00DC08C9">
              <w:rPr>
                <w:rFonts w:ascii="Book Antiqua" w:hAnsi="Book Antiqua"/>
              </w:rPr>
              <w:t>knotters</w:t>
            </w:r>
            <w:proofErr w:type="spellEnd"/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SC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 xml:space="preserve">roof </w:t>
            </w:r>
            <w:proofErr w:type="spellStart"/>
            <w:r w:rsidR="00952604" w:rsidRPr="00DC08C9">
              <w:rPr>
                <w:rFonts w:ascii="Book Antiqua" w:hAnsi="Book Antiqua"/>
              </w:rPr>
              <w:t>exh</w:t>
            </w:r>
            <w:proofErr w:type="spellEnd"/>
            <w:r w:rsidR="00952604">
              <w:rPr>
                <w:rFonts w:ascii="Book Antiqua" w:hAnsi="Book Antiqua"/>
              </w:rPr>
              <w:t xml:space="preserve"> </w:t>
            </w:r>
            <w:r w:rsidRPr="00DC08C9">
              <w:rPr>
                <w:rFonts w:ascii="Book Antiqua" w:hAnsi="Book Antiqua"/>
              </w:rPr>
              <w:t xml:space="preserve"> fan over Bauer cleaners (west)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SC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 xml:space="preserve">roof </w:t>
            </w:r>
            <w:proofErr w:type="spellStart"/>
            <w:r w:rsidR="00952604" w:rsidRPr="00DC08C9">
              <w:rPr>
                <w:rFonts w:ascii="Book Antiqua" w:hAnsi="Book Antiqua"/>
              </w:rPr>
              <w:t>exh</w:t>
            </w:r>
            <w:proofErr w:type="spellEnd"/>
            <w:r w:rsidR="00952604">
              <w:rPr>
                <w:rFonts w:ascii="Book Antiqua" w:hAnsi="Book Antiqua"/>
              </w:rPr>
              <w:t xml:space="preserve"> </w:t>
            </w:r>
            <w:r w:rsidRPr="00DC08C9">
              <w:rPr>
                <w:rFonts w:ascii="Book Antiqua" w:hAnsi="Book Antiqua"/>
              </w:rPr>
              <w:t xml:space="preserve"> fan over Bauer cleaners (east)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SC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knot pile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SC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Graver clarifier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SC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 xml:space="preserve">open </w:t>
            </w:r>
            <w:r w:rsidR="00952604" w:rsidRPr="00DC08C9">
              <w:rPr>
                <w:rFonts w:ascii="Book Antiqua" w:hAnsi="Book Antiqua"/>
              </w:rPr>
              <w:t>t</w:t>
            </w:r>
            <w:r w:rsidR="00952604">
              <w:rPr>
                <w:rFonts w:ascii="Book Antiqua" w:hAnsi="Book Antiqua"/>
              </w:rPr>
              <w:t>o</w:t>
            </w:r>
            <w:r w:rsidR="00952604" w:rsidRPr="00DC08C9">
              <w:rPr>
                <w:rFonts w:ascii="Book Antiqua" w:hAnsi="Book Antiqua"/>
              </w:rPr>
              <w:t>p</w:t>
            </w:r>
            <w:r w:rsidRPr="00DC08C9">
              <w:rPr>
                <w:rFonts w:ascii="Book Antiqua" w:hAnsi="Book Antiqua"/>
              </w:rPr>
              <w:t xml:space="preserve"> </w:t>
            </w:r>
            <w:r w:rsidR="00952604" w:rsidRPr="00DC08C9">
              <w:rPr>
                <w:rFonts w:ascii="Book Antiqua" w:hAnsi="Book Antiqua"/>
              </w:rPr>
              <w:t>unbleached</w:t>
            </w:r>
            <w:r w:rsidRPr="00DC08C9">
              <w:rPr>
                <w:rFonts w:ascii="Book Antiqua" w:hAnsi="Book Antiqua"/>
              </w:rPr>
              <w:t xml:space="preserve"> </w:t>
            </w:r>
            <w:proofErr w:type="spellStart"/>
            <w:r w:rsidRPr="00DC08C9">
              <w:rPr>
                <w:rFonts w:ascii="Book Antiqua" w:hAnsi="Book Antiqua"/>
              </w:rPr>
              <w:t>unscrn</w:t>
            </w:r>
            <w:proofErr w:type="spellEnd"/>
            <w:r w:rsidRPr="00DC08C9">
              <w:rPr>
                <w:rFonts w:ascii="Book Antiqua" w:hAnsi="Book Antiqua"/>
              </w:rPr>
              <w:t xml:space="preserve"> storage tank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HCE filter vent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recovery scrubber holdup tank vent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Brinks filter water drain vent 8”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Brinks filter water drain vent 6”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HCE holding pond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SSL holding pond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recovery boiler fuel oil day tank vent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hypo tank cooling tower treatment tank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D046DF" w:rsidP="00D046DF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</w:t>
            </w:r>
            <w:r w:rsidR="007C0366" w:rsidRPr="00DC08C9">
              <w:rPr>
                <w:rFonts w:ascii="Book Antiqua" w:hAnsi="Book Antiqua"/>
              </w:rPr>
              <w:t xml:space="preserve">arge </w:t>
            </w:r>
            <w:r>
              <w:rPr>
                <w:rFonts w:ascii="Book Antiqua" w:hAnsi="Book Antiqua"/>
              </w:rPr>
              <w:t xml:space="preserve">No. 6 fuel </w:t>
            </w:r>
            <w:r w:rsidR="007C0366" w:rsidRPr="00DC08C9">
              <w:rPr>
                <w:rFonts w:ascii="Book Antiqua" w:hAnsi="Book Antiqua"/>
              </w:rPr>
              <w:t>oil storage tank vent</w:t>
            </w:r>
          </w:p>
        </w:tc>
      </w:tr>
      <w:tr w:rsidR="00D046DF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046DF" w:rsidRPr="00DC08C9" w:rsidRDefault="003C69DB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D046DF" w:rsidRDefault="003C69DB" w:rsidP="003C69D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</w:t>
            </w:r>
            <w:r w:rsidRPr="00DC08C9">
              <w:rPr>
                <w:rFonts w:ascii="Book Antiqua" w:hAnsi="Book Antiqua"/>
              </w:rPr>
              <w:t xml:space="preserve">arge </w:t>
            </w:r>
            <w:r>
              <w:rPr>
                <w:rFonts w:ascii="Book Antiqua" w:hAnsi="Book Antiqua"/>
              </w:rPr>
              <w:t xml:space="preserve">No. 2 fuel </w:t>
            </w:r>
            <w:r w:rsidRPr="00DC08C9">
              <w:rPr>
                <w:rFonts w:ascii="Book Antiqua" w:hAnsi="Book Antiqua"/>
              </w:rPr>
              <w:t>oil storage tank vent</w:t>
            </w:r>
          </w:p>
        </w:tc>
      </w:tr>
      <w:tr w:rsidR="003C69DB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9DB" w:rsidRPr="00DC08C9" w:rsidRDefault="003C69D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9DB" w:rsidRDefault="003C69DB" w:rsidP="003C69D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 xml:space="preserve">Sure </w:t>
            </w:r>
            <w:proofErr w:type="spellStart"/>
            <w:r>
              <w:rPr>
                <w:rFonts w:ascii="Book Antiqua" w:hAnsi="Book Antiqua"/>
              </w:rPr>
              <w:t>defoamer</w:t>
            </w:r>
            <w:proofErr w:type="spellEnd"/>
            <w:r>
              <w:rPr>
                <w:rFonts w:ascii="Book Antiqua" w:hAnsi="Book Antiqua"/>
              </w:rPr>
              <w:t xml:space="preserve"> tank vent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HCE cooling tower exhaust</w:t>
            </w:r>
          </w:p>
        </w:tc>
      </w:tr>
      <w:tr w:rsidR="007C0366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UT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7C0366" w:rsidRPr="00DC08C9" w:rsidRDefault="007C0366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SSL cooling tower exhaust</w:t>
            </w:r>
          </w:p>
        </w:tc>
      </w:tr>
      <w:tr w:rsidR="00E66809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6809" w:rsidRPr="00DC08C9" w:rsidRDefault="00E66809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>LB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E66809" w:rsidRPr="00DC08C9" w:rsidRDefault="00E66809" w:rsidP="00C536DD">
            <w:pPr>
              <w:rPr>
                <w:rFonts w:ascii="Book Antiqua" w:hAnsi="Book Antiqua"/>
              </w:rPr>
            </w:pPr>
            <w:r w:rsidRPr="00DC08C9">
              <w:rPr>
                <w:rFonts w:ascii="Book Antiqua" w:hAnsi="Book Antiqua"/>
              </w:rPr>
              <w:t xml:space="preserve">Laboratory bench hood where </w:t>
            </w:r>
            <w:proofErr w:type="spellStart"/>
            <w:r w:rsidRPr="00DC08C9">
              <w:rPr>
                <w:rFonts w:ascii="Book Antiqua" w:hAnsi="Book Antiqua"/>
              </w:rPr>
              <w:t>methylene</w:t>
            </w:r>
            <w:proofErr w:type="spellEnd"/>
            <w:r w:rsidRPr="00DC08C9">
              <w:rPr>
                <w:rFonts w:ascii="Book Antiqua" w:hAnsi="Book Antiqua"/>
              </w:rPr>
              <w:t xml:space="preserve"> chloride is used in testing ( maximum us</w:t>
            </w:r>
            <w:r w:rsidR="00491AC9">
              <w:rPr>
                <w:rFonts w:ascii="Book Antiqua" w:hAnsi="Book Antiqua"/>
              </w:rPr>
              <w:t>e</w:t>
            </w:r>
            <w:r w:rsidRPr="00DC08C9">
              <w:rPr>
                <w:rFonts w:ascii="Book Antiqua" w:hAnsi="Book Antiqua"/>
              </w:rPr>
              <w:t xml:space="preserve"> of </w:t>
            </w:r>
            <w:r w:rsidR="00C536DD">
              <w:rPr>
                <w:rFonts w:ascii="Book Antiqua" w:hAnsi="Book Antiqua"/>
              </w:rPr>
              <w:t>3000</w:t>
            </w:r>
            <w:r w:rsidRPr="00DC08C9">
              <w:rPr>
                <w:rFonts w:ascii="Book Antiqua" w:hAnsi="Book Antiqua"/>
              </w:rPr>
              <w:t xml:space="preserve"> pounds per year)</w:t>
            </w:r>
          </w:p>
        </w:tc>
      </w:tr>
      <w:tr w:rsidR="003C69DB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9DB" w:rsidRPr="00DC08C9" w:rsidRDefault="003C69DB">
            <w:pPr>
              <w:rPr>
                <w:rFonts w:ascii="Book Antiqua" w:hAnsi="Book Antiqua"/>
              </w:rPr>
            </w:pP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9DB" w:rsidRPr="00DC08C9" w:rsidRDefault="003C69DB" w:rsidP="00E6680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Lime silo with baghouse</w:t>
            </w:r>
          </w:p>
        </w:tc>
      </w:tr>
      <w:tr w:rsidR="003C69DB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9DB" w:rsidRPr="00DC08C9" w:rsidRDefault="003C69DB">
            <w:pPr>
              <w:rPr>
                <w:rFonts w:ascii="Book Antiqua" w:hAnsi="Book Antiqua"/>
              </w:rPr>
            </w:pP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9DB" w:rsidRDefault="003C69DB" w:rsidP="00E66809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200 HP diesel fire pump and 250 gallon diesel fuel tank</w:t>
            </w:r>
          </w:p>
        </w:tc>
      </w:tr>
      <w:tr w:rsidR="003C69DB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C69DB" w:rsidRPr="00DC08C9" w:rsidRDefault="003C69DB">
            <w:pPr>
              <w:rPr>
                <w:rFonts w:ascii="Book Antiqua" w:hAnsi="Book Antiqua"/>
              </w:rPr>
            </w:pP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3C69DB" w:rsidRDefault="003C69DB" w:rsidP="003C69DB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Portable air compressors</w:t>
            </w:r>
          </w:p>
        </w:tc>
      </w:tr>
      <w:tr w:rsidR="00177EC4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EC4" w:rsidRPr="00DC08C9" w:rsidRDefault="0046714D">
            <w:pPr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007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77EC4" w:rsidRDefault="00177EC4" w:rsidP="003C69DB">
            <w:pPr>
              <w:rPr>
                <w:rFonts w:ascii="Book Antiqua" w:hAnsi="Book Antiqua"/>
              </w:rPr>
            </w:pPr>
            <w:r w:rsidRPr="00913CEB">
              <w:rPr>
                <w:rFonts w:ascii="Book Antiqua" w:hAnsi="Book Antiqua"/>
              </w:rPr>
              <w:t>Molten sulfur handling area.</w:t>
            </w:r>
          </w:p>
        </w:tc>
      </w:tr>
      <w:tr w:rsidR="005070C8" w:rsidRPr="00DC08C9" w:rsidTr="00177EC4">
        <w:tc>
          <w:tcPr>
            <w:tcW w:w="10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070C8" w:rsidRPr="005070C8" w:rsidRDefault="005070C8">
            <w:pPr>
              <w:rPr>
                <w:rFonts w:ascii="Book Antiqua" w:hAnsi="Book Antiqua"/>
                <w:color w:val="FF0000"/>
                <w:u w:val="single"/>
              </w:rPr>
            </w:pPr>
            <w:r w:rsidRPr="005070C8">
              <w:rPr>
                <w:rFonts w:ascii="Book Antiqua" w:hAnsi="Book Antiqua"/>
                <w:color w:val="FF0000"/>
                <w:u w:val="single"/>
              </w:rPr>
              <w:t>023</w:t>
            </w:r>
          </w:p>
        </w:tc>
        <w:tc>
          <w:tcPr>
            <w:tcW w:w="78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070C8" w:rsidRPr="00530CB6" w:rsidRDefault="005070C8" w:rsidP="003C69DB">
            <w:pPr>
              <w:rPr>
                <w:rFonts w:ascii="Book Antiqua" w:hAnsi="Book Antiqua"/>
                <w:color w:val="FF0000"/>
                <w:u w:val="single"/>
              </w:rPr>
            </w:pPr>
            <w:r w:rsidRPr="005070C8">
              <w:rPr>
                <w:rFonts w:ascii="Book Antiqua" w:hAnsi="Book Antiqua"/>
                <w:color w:val="FF0000"/>
                <w:u w:val="single"/>
              </w:rPr>
              <w:t>Chlorine Dioxide Generator Plant No. 2</w:t>
            </w:r>
            <w:r w:rsidR="00530CB6">
              <w:rPr>
                <w:rFonts w:ascii="Book Antiqua" w:hAnsi="Book Antiqua"/>
                <w:color w:val="FF0000"/>
                <w:u w:val="single"/>
              </w:rPr>
              <w:t xml:space="preserve"> : including, but not limited to ClO</w:t>
            </w:r>
            <w:r w:rsidR="00530CB6" w:rsidRPr="00530CB6">
              <w:rPr>
                <w:rFonts w:ascii="Book Antiqua" w:hAnsi="Book Antiqua"/>
                <w:color w:val="FF0000"/>
                <w:u w:val="single"/>
                <w:vertAlign w:val="subscript"/>
              </w:rPr>
              <w:t>2</w:t>
            </w:r>
            <w:r w:rsidR="00530CB6">
              <w:rPr>
                <w:rFonts w:ascii="Book Antiqua" w:hAnsi="Book Antiqua"/>
                <w:color w:val="FF0000"/>
                <w:u w:val="single"/>
              </w:rPr>
              <w:t xml:space="preserve"> plant chlorate tank vent, ClO</w:t>
            </w:r>
            <w:r w:rsidR="00530CB6" w:rsidRPr="00530CB6">
              <w:rPr>
                <w:rFonts w:ascii="Book Antiqua" w:hAnsi="Book Antiqua"/>
                <w:color w:val="FF0000"/>
                <w:u w:val="single"/>
                <w:vertAlign w:val="subscript"/>
              </w:rPr>
              <w:t>2</w:t>
            </w:r>
            <w:r w:rsidR="00530CB6">
              <w:rPr>
                <w:rFonts w:ascii="Book Antiqua" w:hAnsi="Book Antiqua"/>
                <w:color w:val="FF0000"/>
                <w:u w:val="single"/>
                <w:vertAlign w:val="subscript"/>
              </w:rPr>
              <w:t xml:space="preserve"> </w:t>
            </w:r>
            <w:r w:rsidR="00530CB6">
              <w:rPr>
                <w:rFonts w:ascii="Book Antiqua" w:hAnsi="Book Antiqua"/>
                <w:color w:val="FF0000"/>
                <w:u w:val="single"/>
              </w:rPr>
              <w:t>plant methanol tank vent, ClO</w:t>
            </w:r>
            <w:r w:rsidR="00530CB6" w:rsidRPr="00530CB6">
              <w:rPr>
                <w:rFonts w:ascii="Book Antiqua" w:hAnsi="Book Antiqua"/>
                <w:color w:val="FF0000"/>
                <w:u w:val="single"/>
                <w:vertAlign w:val="subscript"/>
              </w:rPr>
              <w:t>2</w:t>
            </w:r>
            <w:r w:rsidR="00530CB6">
              <w:rPr>
                <w:rFonts w:ascii="Book Antiqua" w:hAnsi="Book Antiqua"/>
                <w:color w:val="FF0000"/>
                <w:u w:val="single"/>
                <w:vertAlign w:val="subscript"/>
              </w:rPr>
              <w:t xml:space="preserve"> </w:t>
            </w:r>
            <w:r w:rsidR="00530CB6">
              <w:rPr>
                <w:rFonts w:ascii="Book Antiqua" w:hAnsi="Book Antiqua"/>
                <w:color w:val="FF0000"/>
                <w:u w:val="single"/>
              </w:rPr>
              <w:t>tail gas scrubber, ClO</w:t>
            </w:r>
            <w:r w:rsidR="00530CB6" w:rsidRPr="00530CB6">
              <w:rPr>
                <w:rFonts w:ascii="Book Antiqua" w:hAnsi="Book Antiqua"/>
                <w:color w:val="FF0000"/>
                <w:u w:val="single"/>
                <w:vertAlign w:val="subscript"/>
              </w:rPr>
              <w:t>2</w:t>
            </w:r>
            <w:r w:rsidR="00530CB6">
              <w:rPr>
                <w:rFonts w:ascii="Book Antiqua" w:hAnsi="Book Antiqua"/>
                <w:color w:val="FF0000"/>
                <w:u w:val="single"/>
                <w:vertAlign w:val="subscript"/>
              </w:rPr>
              <w:t xml:space="preserve"> </w:t>
            </w:r>
            <w:r w:rsidR="00530CB6">
              <w:rPr>
                <w:rFonts w:ascii="Book Antiqua" w:hAnsi="Book Antiqua"/>
                <w:color w:val="FF0000"/>
                <w:u w:val="single"/>
              </w:rPr>
              <w:t>plant chlorate solution tank vent.</w:t>
            </w:r>
          </w:p>
        </w:tc>
      </w:tr>
    </w:tbl>
    <w:p w:rsidR="007C0366" w:rsidRPr="00DC08C9" w:rsidRDefault="007C0366">
      <w:pPr>
        <w:rPr>
          <w:rFonts w:ascii="Book Antiqua" w:hAnsi="Book Antiqua"/>
          <w:sz w:val="16"/>
          <w:u w:val="double"/>
        </w:rPr>
      </w:pPr>
    </w:p>
    <w:p w:rsidR="007C0366" w:rsidRDefault="00483813" w:rsidP="009A3FEC">
      <w:pPr>
        <w:ind w:left="90" w:hanging="90"/>
        <w:rPr>
          <w:rFonts w:ascii="Book Antiqua" w:hAnsi="Book Antiqua"/>
          <w:sz w:val="22"/>
          <w:szCs w:val="22"/>
        </w:rPr>
      </w:pPr>
      <w:r w:rsidRPr="00DC08C9">
        <w:rPr>
          <w:rFonts w:ascii="Book Antiqua" w:hAnsi="Book Antiqua"/>
          <w:sz w:val="18"/>
          <w:szCs w:val="18"/>
          <w:vertAlign w:val="superscript"/>
        </w:rPr>
        <w:t>1</w:t>
      </w:r>
      <w:r w:rsidR="009A3FEC" w:rsidRPr="009A3FEC">
        <w:rPr>
          <w:rFonts w:ascii="Book Antiqua" w:hAnsi="Book Antiqua"/>
          <w:sz w:val="18"/>
          <w:szCs w:val="18"/>
        </w:rPr>
        <w:t>Does not include sources that are required to be vented to the Bleach Plant Scrubber under 40 CFR 63, Subpart S</w:t>
      </w:r>
      <w:r w:rsidR="009A3FEC" w:rsidRPr="009A3FEC">
        <w:rPr>
          <w:rFonts w:ascii="Book Antiqua" w:hAnsi="Book Antiqua"/>
          <w:sz w:val="22"/>
          <w:szCs w:val="22"/>
        </w:rPr>
        <w:t>.</w:t>
      </w:r>
    </w:p>
    <w:p w:rsidR="009A3FEC" w:rsidRPr="00DC08C9" w:rsidRDefault="009A3FEC" w:rsidP="009A3FEC">
      <w:pPr>
        <w:ind w:left="90" w:hanging="90"/>
        <w:rPr>
          <w:rFonts w:ascii="Book Antiqua" w:hAnsi="Book Antiqua"/>
          <w:sz w:val="16"/>
        </w:rPr>
      </w:pPr>
    </w:p>
    <w:p w:rsidR="007C0366" w:rsidRDefault="007C0366">
      <w:r w:rsidRPr="00DC08C9">
        <w:rPr>
          <w:rFonts w:ascii="Book Antiqua" w:hAnsi="Book Antiqua"/>
          <w:sz w:val="16"/>
        </w:rPr>
        <w:t>[electronic file name</w:t>
      </w:r>
      <w:r w:rsidR="001F593E">
        <w:rPr>
          <w:rFonts w:ascii="Book Antiqua" w:hAnsi="Book Antiqua"/>
          <w:sz w:val="16"/>
        </w:rPr>
        <w:t xml:space="preserve"> Appendix U</w:t>
      </w:r>
      <w:r w:rsidRPr="00DC08C9">
        <w:rPr>
          <w:rFonts w:ascii="Book Antiqua" w:hAnsi="Book Antiqua"/>
          <w:sz w:val="16"/>
        </w:rPr>
        <w:t>.doc]</w:t>
      </w:r>
      <w:r>
        <w:rPr>
          <w:sz w:val="16"/>
        </w:rPr>
        <w:tab/>
      </w:r>
    </w:p>
    <w:sectPr w:rsidR="007C0366" w:rsidSect="00DC08C9">
      <w:headerReference w:type="default" r:id="rId6"/>
      <w:pgSz w:w="12240" w:h="15840" w:code="1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335" w:rsidRDefault="00513335" w:rsidP="007C0366">
      <w:r>
        <w:separator/>
      </w:r>
    </w:p>
  </w:endnote>
  <w:endnote w:type="continuationSeparator" w:id="0">
    <w:p w:rsidR="00513335" w:rsidRDefault="00513335" w:rsidP="007C03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inePrinter"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335" w:rsidRDefault="00513335" w:rsidP="007C0366">
      <w:r>
        <w:separator/>
      </w:r>
    </w:p>
  </w:footnote>
  <w:footnote w:type="continuationSeparator" w:id="0">
    <w:p w:rsidR="00513335" w:rsidRDefault="00513335" w:rsidP="007C036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46DF" w:rsidRPr="00D153D8" w:rsidRDefault="00D046DF" w:rsidP="00DC08C9">
    <w:pPr>
      <w:jc w:val="center"/>
      <w:rPr>
        <w:rFonts w:ascii="Book Antiqua" w:hAnsi="Book Antiqua"/>
        <w:sz w:val="22"/>
        <w:szCs w:val="22"/>
      </w:rPr>
    </w:pPr>
    <w:r w:rsidRPr="00D153D8">
      <w:rPr>
        <w:rFonts w:ascii="Book Antiqua" w:hAnsi="Book Antiqua"/>
        <w:b/>
        <w:sz w:val="22"/>
        <w:szCs w:val="22"/>
      </w:rPr>
      <w:t>Appendix U, List of Unregulated Emissions Units and/or Activities.</w:t>
    </w:r>
  </w:p>
  <w:p w:rsidR="00D046DF" w:rsidRDefault="00D046DF" w:rsidP="00DC08C9">
    <w:pPr>
      <w:rPr>
        <w:sz w:val="24"/>
      </w:rPr>
    </w:pPr>
  </w:p>
  <w:p w:rsidR="00D046DF" w:rsidRPr="00364158" w:rsidRDefault="00D046DF" w:rsidP="00364158">
    <w:pPr>
      <w:tabs>
        <w:tab w:val="left" w:pos="-1440"/>
        <w:tab w:val="left" w:pos="-720"/>
        <w:tab w:val="left" w:pos="1440"/>
        <w:tab w:val="left" w:pos="2160"/>
        <w:tab w:val="left" w:pos="2880"/>
        <w:tab w:val="left" w:pos="3570"/>
        <w:tab w:val="left" w:pos="3750"/>
        <w:tab w:val="left" w:pos="4320"/>
        <w:tab w:val="left" w:pos="5760"/>
        <w:tab w:val="left" w:pos="6480"/>
        <w:tab w:val="left" w:pos="7200"/>
        <w:tab w:val="left" w:pos="7920"/>
        <w:tab w:val="left" w:pos="8640"/>
        <w:tab w:val="left" w:pos="9360"/>
      </w:tabs>
      <w:suppressAutoHyphens/>
      <w:rPr>
        <w:rFonts w:ascii="Book Antiqua" w:hAnsi="Book Antiqua"/>
        <w:sz w:val="22"/>
        <w:szCs w:val="22"/>
      </w:rPr>
    </w:pPr>
    <w:r w:rsidRPr="00DC08C9">
      <w:rPr>
        <w:rFonts w:ascii="Book Antiqua" w:hAnsi="Book Antiqua"/>
        <w:sz w:val="22"/>
        <w:szCs w:val="22"/>
      </w:rPr>
      <w:t>Rayonier Performance Fibers, LLC</w:t>
    </w:r>
    <w:r w:rsidRPr="00DC08C9">
      <w:rPr>
        <w:rFonts w:ascii="Book Antiqua" w:hAnsi="Book Antiqua"/>
        <w:b/>
        <w:sz w:val="22"/>
        <w:szCs w:val="22"/>
      </w:rPr>
      <w:t xml:space="preserve">    </w:t>
    </w:r>
    <w:r w:rsidR="00364158">
      <w:rPr>
        <w:rFonts w:ascii="Book Antiqua" w:hAnsi="Book Antiqua"/>
        <w:b/>
        <w:sz w:val="22"/>
        <w:szCs w:val="22"/>
      </w:rPr>
      <w:tab/>
    </w:r>
    <w:r w:rsidR="00364158">
      <w:rPr>
        <w:rFonts w:ascii="Book Antiqua" w:hAnsi="Book Antiqua"/>
        <w:b/>
        <w:sz w:val="22"/>
        <w:szCs w:val="22"/>
      </w:rPr>
      <w:tab/>
    </w:r>
    <w:r w:rsidR="009D38B4">
      <w:rPr>
        <w:rFonts w:ascii="Book Antiqua" w:hAnsi="Book Antiqua"/>
        <w:sz w:val="22"/>
        <w:szCs w:val="22"/>
      </w:rPr>
      <w:t>Final</w:t>
    </w:r>
    <w:r w:rsidRPr="00364158">
      <w:rPr>
        <w:rFonts w:ascii="Book Antiqua" w:hAnsi="Book Antiqua"/>
        <w:sz w:val="22"/>
        <w:szCs w:val="22"/>
      </w:rPr>
      <w:t xml:space="preserve"> Permit No.:  0890004-</w:t>
    </w:r>
    <w:r w:rsidRPr="00AA2B92">
      <w:rPr>
        <w:rFonts w:ascii="Book Antiqua" w:hAnsi="Book Antiqua"/>
        <w:color w:val="FF0000"/>
        <w:sz w:val="22"/>
        <w:szCs w:val="22"/>
      </w:rPr>
      <w:t>0</w:t>
    </w:r>
    <w:r w:rsidR="00AA2B92" w:rsidRPr="00AA2B92">
      <w:rPr>
        <w:rFonts w:ascii="Book Antiqua" w:hAnsi="Book Antiqua"/>
        <w:color w:val="FF0000"/>
        <w:sz w:val="22"/>
        <w:szCs w:val="22"/>
      </w:rPr>
      <w:t>41</w:t>
    </w:r>
    <w:r w:rsidRPr="00364158">
      <w:rPr>
        <w:rFonts w:ascii="Book Antiqua" w:hAnsi="Book Antiqua"/>
        <w:sz w:val="22"/>
        <w:szCs w:val="22"/>
      </w:rPr>
      <w:t>-AV</w:t>
    </w:r>
  </w:p>
  <w:p w:rsidR="00D046DF" w:rsidRDefault="00D046DF" w:rsidP="00364158">
    <w:pPr>
      <w:tabs>
        <w:tab w:val="left" w:pos="4320"/>
      </w:tabs>
      <w:rPr>
        <w:sz w:val="24"/>
      </w:rPr>
    </w:pPr>
    <w:r w:rsidRPr="00DC08C9">
      <w:rPr>
        <w:rFonts w:ascii="Book Antiqua" w:hAnsi="Book Antiqua"/>
        <w:sz w:val="22"/>
        <w:szCs w:val="22"/>
      </w:rPr>
      <w:t xml:space="preserve">Fernandina </w:t>
    </w:r>
    <w:r>
      <w:rPr>
        <w:rFonts w:ascii="Book Antiqua" w:hAnsi="Book Antiqua"/>
        <w:sz w:val="22"/>
        <w:szCs w:val="22"/>
      </w:rPr>
      <w:t>Beach</w:t>
    </w:r>
    <w:r w:rsidR="00AA2B92">
      <w:rPr>
        <w:rFonts w:ascii="Book Antiqua" w:hAnsi="Book Antiqua"/>
        <w:sz w:val="22"/>
        <w:szCs w:val="22"/>
      </w:rPr>
      <w:t xml:space="preserve"> </w:t>
    </w:r>
    <w:r w:rsidR="00AA2B92" w:rsidRPr="00AA2B92">
      <w:rPr>
        <w:rFonts w:ascii="Book Antiqua" w:hAnsi="Book Antiqua"/>
        <w:color w:val="FF0000"/>
        <w:sz w:val="22"/>
        <w:szCs w:val="22"/>
      </w:rPr>
      <w:t>Sulfite</w:t>
    </w:r>
    <w:r>
      <w:rPr>
        <w:rFonts w:ascii="Book Antiqua" w:hAnsi="Book Antiqua"/>
        <w:sz w:val="22"/>
        <w:szCs w:val="22"/>
      </w:rPr>
      <w:t xml:space="preserve"> </w:t>
    </w:r>
    <w:r w:rsidRPr="00DC08C9">
      <w:rPr>
        <w:rFonts w:ascii="Book Antiqua" w:hAnsi="Book Antiqua"/>
        <w:sz w:val="22"/>
        <w:szCs w:val="22"/>
      </w:rPr>
      <w:t>Mill</w:t>
    </w:r>
    <w:r w:rsidRPr="00DC08C9">
      <w:rPr>
        <w:rFonts w:ascii="Book Antiqua" w:hAnsi="Book Antiqua"/>
        <w:b/>
        <w:sz w:val="22"/>
        <w:szCs w:val="22"/>
      </w:rPr>
      <w:tab/>
    </w:r>
    <w:r w:rsidRPr="00364158">
      <w:rPr>
        <w:rFonts w:ascii="Book Antiqua" w:hAnsi="Book Antiqua"/>
        <w:sz w:val="22"/>
        <w:szCs w:val="22"/>
      </w:rPr>
      <w:t>Facility ID No.:  0890004</w:t>
    </w:r>
  </w:p>
  <w:p w:rsidR="00D046DF" w:rsidRDefault="00D046DF" w:rsidP="00DC08C9">
    <w:pPr>
      <w:pStyle w:val="Header"/>
      <w:rPr>
        <w:rFonts w:ascii="Book Antiqua" w:hAnsi="Book Antiqua"/>
        <w:sz w:val="22"/>
        <w:szCs w:val="22"/>
      </w:rPr>
    </w:pPr>
    <w:r w:rsidRPr="00DC08C9">
      <w:rPr>
        <w:rFonts w:ascii="Book Antiqua" w:hAnsi="Book Antiqua"/>
        <w:sz w:val="22"/>
        <w:szCs w:val="22"/>
      </w:rPr>
      <w:t xml:space="preserve">Page </w:t>
    </w:r>
    <w:r w:rsidR="00865E45" w:rsidRPr="00DC08C9">
      <w:rPr>
        <w:rFonts w:ascii="Book Antiqua" w:hAnsi="Book Antiqua"/>
        <w:sz w:val="22"/>
        <w:szCs w:val="22"/>
      </w:rPr>
      <w:fldChar w:fldCharType="begin"/>
    </w:r>
    <w:r w:rsidRPr="00DC08C9">
      <w:rPr>
        <w:rFonts w:ascii="Book Antiqua" w:hAnsi="Book Antiqua"/>
        <w:sz w:val="22"/>
        <w:szCs w:val="22"/>
      </w:rPr>
      <w:instrText xml:space="preserve"> PAGE </w:instrText>
    </w:r>
    <w:r w:rsidR="00865E45" w:rsidRPr="00DC08C9">
      <w:rPr>
        <w:rFonts w:ascii="Book Antiqua" w:hAnsi="Book Antiqua"/>
        <w:sz w:val="22"/>
        <w:szCs w:val="22"/>
      </w:rPr>
      <w:fldChar w:fldCharType="separate"/>
    </w:r>
    <w:r w:rsidR="00C605BB">
      <w:rPr>
        <w:rFonts w:ascii="Book Antiqua" w:hAnsi="Book Antiqua"/>
        <w:noProof/>
        <w:sz w:val="22"/>
        <w:szCs w:val="22"/>
      </w:rPr>
      <w:t>3</w:t>
    </w:r>
    <w:r w:rsidR="00865E45" w:rsidRPr="00DC08C9">
      <w:rPr>
        <w:rFonts w:ascii="Book Antiqua" w:hAnsi="Book Antiqua"/>
        <w:sz w:val="22"/>
        <w:szCs w:val="22"/>
      </w:rPr>
      <w:fldChar w:fldCharType="end"/>
    </w:r>
    <w:r w:rsidRPr="00DC08C9">
      <w:rPr>
        <w:rFonts w:ascii="Book Antiqua" w:hAnsi="Book Antiqua"/>
        <w:sz w:val="22"/>
        <w:szCs w:val="22"/>
      </w:rPr>
      <w:t xml:space="preserve"> of </w:t>
    </w:r>
    <w:r w:rsidR="00865E45" w:rsidRPr="00DC08C9">
      <w:rPr>
        <w:rFonts w:ascii="Book Antiqua" w:hAnsi="Book Antiqua"/>
        <w:sz w:val="22"/>
        <w:szCs w:val="22"/>
      </w:rPr>
      <w:fldChar w:fldCharType="begin"/>
    </w:r>
    <w:r w:rsidRPr="00DC08C9">
      <w:rPr>
        <w:rFonts w:ascii="Book Antiqua" w:hAnsi="Book Antiqua"/>
        <w:sz w:val="22"/>
        <w:szCs w:val="22"/>
      </w:rPr>
      <w:instrText xml:space="preserve"> NUMPAGES  </w:instrText>
    </w:r>
    <w:r w:rsidR="00865E45" w:rsidRPr="00DC08C9">
      <w:rPr>
        <w:rFonts w:ascii="Book Antiqua" w:hAnsi="Book Antiqua"/>
        <w:sz w:val="22"/>
        <w:szCs w:val="22"/>
      </w:rPr>
      <w:fldChar w:fldCharType="separate"/>
    </w:r>
    <w:r w:rsidR="00C605BB">
      <w:rPr>
        <w:rFonts w:ascii="Book Antiqua" w:hAnsi="Book Antiqua"/>
        <w:noProof/>
        <w:sz w:val="22"/>
        <w:szCs w:val="22"/>
      </w:rPr>
      <w:t>4</w:t>
    </w:r>
    <w:r w:rsidR="00865E45" w:rsidRPr="00DC08C9">
      <w:rPr>
        <w:rFonts w:ascii="Book Antiqua" w:hAnsi="Book Antiqua"/>
        <w:sz w:val="22"/>
        <w:szCs w:val="22"/>
      </w:rPr>
      <w:fldChar w:fldCharType="end"/>
    </w:r>
  </w:p>
  <w:p w:rsidR="00722863" w:rsidRDefault="00722863" w:rsidP="00DC08C9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</w:compat>
  <w:rsids>
    <w:rsidRoot w:val="00E66809"/>
    <w:rsid w:val="00036245"/>
    <w:rsid w:val="000D3307"/>
    <w:rsid w:val="0013037C"/>
    <w:rsid w:val="00143460"/>
    <w:rsid w:val="00177EC4"/>
    <w:rsid w:val="001F593E"/>
    <w:rsid w:val="0021081D"/>
    <w:rsid w:val="00282403"/>
    <w:rsid w:val="002B4E75"/>
    <w:rsid w:val="0031436B"/>
    <w:rsid w:val="003311EE"/>
    <w:rsid w:val="00364158"/>
    <w:rsid w:val="003A0D81"/>
    <w:rsid w:val="003C69DB"/>
    <w:rsid w:val="003D3503"/>
    <w:rsid w:val="003F2199"/>
    <w:rsid w:val="00424E7D"/>
    <w:rsid w:val="00435758"/>
    <w:rsid w:val="0046714D"/>
    <w:rsid w:val="00483813"/>
    <w:rsid w:val="00491AC9"/>
    <w:rsid w:val="00496BAE"/>
    <w:rsid w:val="004E3D27"/>
    <w:rsid w:val="005070C8"/>
    <w:rsid w:val="00513335"/>
    <w:rsid w:val="00530CB6"/>
    <w:rsid w:val="005B74A5"/>
    <w:rsid w:val="005D5F7A"/>
    <w:rsid w:val="006153F1"/>
    <w:rsid w:val="0064086C"/>
    <w:rsid w:val="00703A3B"/>
    <w:rsid w:val="00722863"/>
    <w:rsid w:val="00733E42"/>
    <w:rsid w:val="00765240"/>
    <w:rsid w:val="0078549F"/>
    <w:rsid w:val="0078618E"/>
    <w:rsid w:val="00787F52"/>
    <w:rsid w:val="007C0366"/>
    <w:rsid w:val="007D1819"/>
    <w:rsid w:val="00865E45"/>
    <w:rsid w:val="008B1FC0"/>
    <w:rsid w:val="008C3C98"/>
    <w:rsid w:val="00923206"/>
    <w:rsid w:val="0094431F"/>
    <w:rsid w:val="00952604"/>
    <w:rsid w:val="00992053"/>
    <w:rsid w:val="009A3FEC"/>
    <w:rsid w:val="009C1C5B"/>
    <w:rsid w:val="009D38B4"/>
    <w:rsid w:val="00AA2B92"/>
    <w:rsid w:val="00AC3C16"/>
    <w:rsid w:val="00AD68AA"/>
    <w:rsid w:val="00C0638B"/>
    <w:rsid w:val="00C30E5B"/>
    <w:rsid w:val="00C536DD"/>
    <w:rsid w:val="00C605BB"/>
    <w:rsid w:val="00CA0D99"/>
    <w:rsid w:val="00CC19F7"/>
    <w:rsid w:val="00D046DF"/>
    <w:rsid w:val="00D153D8"/>
    <w:rsid w:val="00D903AB"/>
    <w:rsid w:val="00DA1EC1"/>
    <w:rsid w:val="00DC08C9"/>
    <w:rsid w:val="00DD624B"/>
    <w:rsid w:val="00DF4772"/>
    <w:rsid w:val="00E66809"/>
    <w:rsid w:val="00E811EC"/>
    <w:rsid w:val="00EB3B50"/>
    <w:rsid w:val="00EE3023"/>
    <w:rsid w:val="00EE7D97"/>
    <w:rsid w:val="00FA7899"/>
    <w:rsid w:val="00FD0D75"/>
    <w:rsid w:val="00FD75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E5B"/>
    <w:pPr>
      <w:overflowPunct w:val="0"/>
      <w:autoSpaceDE w:val="0"/>
      <w:autoSpaceDN w:val="0"/>
      <w:adjustRightInd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C30E5B"/>
    <w:pPr>
      <w:tabs>
        <w:tab w:val="center" w:pos="4320"/>
        <w:tab w:val="right" w:pos="8640"/>
      </w:tabs>
    </w:pPr>
    <w:rPr>
      <w:rFonts w:ascii="LinePrinter" w:hAnsi="LinePrinter"/>
    </w:rPr>
  </w:style>
  <w:style w:type="paragraph" w:styleId="Footer">
    <w:name w:val="footer"/>
    <w:basedOn w:val="Normal"/>
    <w:semiHidden/>
    <w:rsid w:val="00C30E5B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C30E5B"/>
  </w:style>
  <w:style w:type="paragraph" w:styleId="BodyText">
    <w:name w:val="Body Text"/>
    <w:basedOn w:val="Normal"/>
    <w:semiHidden/>
    <w:rsid w:val="00C30E5B"/>
    <w:rPr>
      <w:i/>
      <w:sz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7E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7EC4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D68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D68A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D68A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D68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D68A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841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2012-05-18T19:31:00Z</dcterms:created>
  <dcterms:modified xsi:type="dcterms:W3CDTF">2013-10-03T13:42:00Z</dcterms:modified>
</cp:coreProperties>
</file>